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24" w:rsidRPr="006F6659" w:rsidRDefault="00C267CF" w:rsidP="00C267CF">
      <w:pPr>
        <w:jc w:val="center"/>
        <w:rPr>
          <w:b/>
          <w:sz w:val="36"/>
          <w:szCs w:val="36"/>
        </w:rPr>
      </w:pPr>
      <w:r w:rsidRPr="006F6659">
        <w:rPr>
          <w:b/>
          <w:sz w:val="36"/>
          <w:szCs w:val="36"/>
        </w:rPr>
        <w:t>IMMUNOLOGICAL SCREENING</w:t>
      </w:r>
    </w:p>
    <w:p w:rsidR="003B2F22" w:rsidRPr="006F6659" w:rsidRDefault="00C267CF" w:rsidP="006F6659">
      <w:pPr>
        <w:spacing w:line="276" w:lineRule="auto"/>
        <w:jc w:val="both"/>
        <w:rPr>
          <w:sz w:val="24"/>
          <w:szCs w:val="24"/>
        </w:rPr>
      </w:pPr>
      <w:r w:rsidRPr="006F6659">
        <w:rPr>
          <w:sz w:val="24"/>
          <w:szCs w:val="24"/>
        </w:rPr>
        <w:t xml:space="preserve">This technique is used to identify or locate the gene product or protein and it is alternative strategy to Hybridization probing used in southern blotting and northern blotting. In </w:t>
      </w:r>
      <w:proofErr w:type="spellStart"/>
      <w:r w:rsidRPr="006F6659">
        <w:rPr>
          <w:sz w:val="24"/>
          <w:szCs w:val="24"/>
        </w:rPr>
        <w:t>Hybridisation</w:t>
      </w:r>
      <w:proofErr w:type="spellEnd"/>
      <w:r w:rsidRPr="006F6659">
        <w:rPr>
          <w:sz w:val="24"/>
          <w:szCs w:val="24"/>
        </w:rPr>
        <w:t xml:space="preserve">, gene is probed where as in Immunological assay proteins are probed.  </w:t>
      </w:r>
      <w:r w:rsidRPr="006F6659">
        <w:rPr>
          <w:sz w:val="24"/>
          <w:szCs w:val="24"/>
        </w:rPr>
        <w:t>Immunological techniques therefore presuppose that the cloned gene is being</w:t>
      </w:r>
      <w:r w:rsidRPr="006F6659">
        <w:rPr>
          <w:sz w:val="24"/>
          <w:szCs w:val="24"/>
        </w:rPr>
        <w:t xml:space="preserve"> </w:t>
      </w:r>
      <w:r w:rsidRPr="006F6659">
        <w:rPr>
          <w:sz w:val="24"/>
          <w:szCs w:val="24"/>
        </w:rPr>
        <w:t>expressed, so that the protein is being made, and that this protein is not normally present</w:t>
      </w:r>
      <w:r w:rsidRPr="006F6659">
        <w:rPr>
          <w:sz w:val="24"/>
          <w:szCs w:val="24"/>
        </w:rPr>
        <w:t xml:space="preserve"> </w:t>
      </w:r>
      <w:r w:rsidRPr="006F6659">
        <w:rPr>
          <w:sz w:val="24"/>
          <w:szCs w:val="24"/>
        </w:rPr>
        <w:t>in the host cells.</w:t>
      </w:r>
      <w:r w:rsidRPr="006F6659">
        <w:rPr>
          <w:sz w:val="24"/>
          <w:szCs w:val="24"/>
        </w:rPr>
        <w:t xml:space="preserve"> </w:t>
      </w:r>
    </w:p>
    <w:p w:rsidR="00C267CF" w:rsidRPr="006F6659" w:rsidRDefault="003B2F22" w:rsidP="006F6659">
      <w:pPr>
        <w:spacing w:line="276" w:lineRule="auto"/>
        <w:jc w:val="both"/>
        <w:rPr>
          <w:sz w:val="24"/>
          <w:szCs w:val="24"/>
        </w:rPr>
      </w:pPr>
      <w:r w:rsidRPr="006F6659">
        <w:rPr>
          <w:noProof/>
          <w:sz w:val="24"/>
          <w:szCs w:val="24"/>
        </w:rPr>
        <w:drawing>
          <wp:anchor distT="0" distB="0" distL="114300" distR="114300" simplePos="0" relativeHeight="251658240" behindDoc="0" locked="0" layoutInCell="1" allowOverlap="1" wp14:anchorId="0D6E708B" wp14:editId="60E02F94">
            <wp:simplePos x="0" y="0"/>
            <wp:positionH relativeFrom="margin">
              <wp:posOffset>1702435</wp:posOffset>
            </wp:positionH>
            <wp:positionV relativeFrom="margin">
              <wp:posOffset>3121025</wp:posOffset>
            </wp:positionV>
            <wp:extent cx="3520440" cy="3042285"/>
            <wp:effectExtent l="19050" t="19050" r="22860" b="24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77EF.tmp"/>
                    <pic:cNvPicPr/>
                  </pic:nvPicPr>
                  <pic:blipFill rotWithShape="1">
                    <a:blip r:embed="rId5">
                      <a:extLst>
                        <a:ext uri="{28A0092B-C50C-407E-A947-70E740481C1C}">
                          <a14:useLocalDpi xmlns:a14="http://schemas.microsoft.com/office/drawing/2010/main" val="0"/>
                        </a:ext>
                      </a:extLst>
                    </a:blip>
                    <a:srcRect l="40584" t="28577" r="20422" b="8832"/>
                    <a:stretch/>
                  </pic:blipFill>
                  <pic:spPr bwMode="auto">
                    <a:xfrm>
                      <a:off x="0" y="0"/>
                      <a:ext cx="3520440" cy="304228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7CF" w:rsidRPr="006F6659">
        <w:rPr>
          <w:sz w:val="24"/>
          <w:szCs w:val="24"/>
        </w:rPr>
        <w:t xml:space="preserve">Here antibodies are required which are developed </w:t>
      </w:r>
      <w:r w:rsidRPr="006F6659">
        <w:rPr>
          <w:sz w:val="24"/>
          <w:szCs w:val="24"/>
        </w:rPr>
        <w:t>by injecting the pure proteins into the bloodstream rabbit. The rabbit immune system senses it as foreign body or antigen and develops antibodies against the foreign protein.</w:t>
      </w: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3B2F22" w:rsidRPr="006F6659" w:rsidRDefault="003B2F22" w:rsidP="003B2F22">
      <w:pPr>
        <w:jc w:val="both"/>
        <w:rPr>
          <w:sz w:val="24"/>
          <w:szCs w:val="24"/>
        </w:rPr>
      </w:pPr>
    </w:p>
    <w:p w:rsidR="00B301C2" w:rsidRPr="006F6659" w:rsidRDefault="00B301C2" w:rsidP="003B2F22">
      <w:pPr>
        <w:jc w:val="both"/>
        <w:rPr>
          <w:sz w:val="24"/>
          <w:szCs w:val="24"/>
        </w:rPr>
      </w:pPr>
    </w:p>
    <w:p w:rsidR="00B301C2" w:rsidRPr="006F6659" w:rsidRDefault="00B301C2" w:rsidP="003B2F22">
      <w:pPr>
        <w:jc w:val="both"/>
        <w:rPr>
          <w:sz w:val="24"/>
          <w:szCs w:val="24"/>
        </w:rPr>
      </w:pPr>
    </w:p>
    <w:p w:rsidR="00B301C2" w:rsidRPr="006F6659" w:rsidRDefault="00B301C2" w:rsidP="003B2F22">
      <w:pPr>
        <w:jc w:val="both"/>
        <w:rPr>
          <w:sz w:val="24"/>
          <w:szCs w:val="24"/>
        </w:rPr>
      </w:pPr>
    </w:p>
    <w:p w:rsidR="003B2F22" w:rsidRPr="006F6659" w:rsidRDefault="003B2F22" w:rsidP="003B2F22">
      <w:pPr>
        <w:jc w:val="both"/>
        <w:rPr>
          <w:sz w:val="24"/>
          <w:szCs w:val="24"/>
        </w:rPr>
      </w:pPr>
      <w:r w:rsidRPr="006F6659">
        <w:rPr>
          <w:sz w:val="24"/>
          <w:szCs w:val="24"/>
        </w:rPr>
        <w:t>Purified antibodies can be obtained from a</w:t>
      </w:r>
      <w:r w:rsidRPr="006F6659">
        <w:rPr>
          <w:sz w:val="24"/>
          <w:szCs w:val="24"/>
        </w:rPr>
        <w:t xml:space="preserve"> </w:t>
      </w:r>
      <w:r w:rsidRPr="006F6659">
        <w:rPr>
          <w:sz w:val="24"/>
          <w:szCs w:val="24"/>
        </w:rPr>
        <w:t>small volume of blood taken from a rabbit</w:t>
      </w:r>
      <w:r w:rsidRPr="006F6659">
        <w:rPr>
          <w:sz w:val="24"/>
          <w:szCs w:val="24"/>
        </w:rPr>
        <w:t xml:space="preserve"> </w:t>
      </w:r>
      <w:r w:rsidRPr="006F6659">
        <w:rPr>
          <w:sz w:val="24"/>
          <w:szCs w:val="24"/>
        </w:rPr>
        <w:t>injected with the foreign protein.</w:t>
      </w:r>
    </w:p>
    <w:p w:rsidR="002815F3" w:rsidRPr="006F6659" w:rsidRDefault="003B2F22" w:rsidP="003B2F22">
      <w:pPr>
        <w:jc w:val="both"/>
        <w:rPr>
          <w:sz w:val="24"/>
          <w:szCs w:val="24"/>
        </w:rPr>
      </w:pPr>
      <w:r w:rsidRPr="006F6659">
        <w:rPr>
          <w:sz w:val="24"/>
          <w:szCs w:val="24"/>
        </w:rPr>
        <w:t xml:space="preserve">Now this purified antibody is used to detect </w:t>
      </w:r>
      <w:r w:rsidR="002815F3" w:rsidRPr="006F6659">
        <w:rPr>
          <w:sz w:val="24"/>
          <w:szCs w:val="24"/>
        </w:rPr>
        <w:t>protein in recombinant colonies.</w:t>
      </w:r>
    </w:p>
    <w:p w:rsidR="002815F3" w:rsidRPr="006F6659" w:rsidRDefault="002815F3" w:rsidP="003B2F22">
      <w:pPr>
        <w:jc w:val="both"/>
        <w:rPr>
          <w:sz w:val="24"/>
          <w:szCs w:val="24"/>
        </w:rPr>
      </w:pPr>
      <w:r w:rsidRPr="006F6659">
        <w:rPr>
          <w:sz w:val="24"/>
          <w:szCs w:val="24"/>
        </w:rPr>
        <w:t>There are several ways to perform immunological assay</w:t>
      </w:r>
      <w:r w:rsidR="006F6659">
        <w:rPr>
          <w:sz w:val="24"/>
          <w:szCs w:val="24"/>
        </w:rPr>
        <w:t xml:space="preserve">. </w:t>
      </w:r>
      <w:proofErr w:type="gramStart"/>
      <w:r w:rsidR="006F6659">
        <w:rPr>
          <w:sz w:val="24"/>
          <w:szCs w:val="24"/>
        </w:rPr>
        <w:t>Most simplest</w:t>
      </w:r>
      <w:proofErr w:type="gramEnd"/>
      <w:r w:rsidR="006F6659">
        <w:rPr>
          <w:sz w:val="24"/>
          <w:szCs w:val="24"/>
        </w:rPr>
        <w:t xml:space="preserve"> is Colony </w:t>
      </w:r>
      <w:proofErr w:type="spellStart"/>
      <w:r w:rsidR="006F6659">
        <w:rPr>
          <w:sz w:val="24"/>
          <w:szCs w:val="24"/>
        </w:rPr>
        <w:t>Hybridisation</w:t>
      </w:r>
      <w:proofErr w:type="spellEnd"/>
    </w:p>
    <w:p w:rsidR="00B301C2" w:rsidRPr="006F6659" w:rsidRDefault="00194128" w:rsidP="006F6659">
      <w:pPr>
        <w:jc w:val="both"/>
        <w:rPr>
          <w:sz w:val="28"/>
          <w:szCs w:val="28"/>
        </w:rPr>
      </w:pPr>
      <w:bookmarkStart w:id="0" w:name="_GoBack"/>
      <w:bookmarkEnd w:id="0"/>
      <w:r w:rsidRPr="006F6659">
        <w:rPr>
          <w:sz w:val="24"/>
          <w:szCs w:val="24"/>
        </w:rPr>
        <w:t xml:space="preserve">Colony </w:t>
      </w:r>
      <w:proofErr w:type="spellStart"/>
      <w:r w:rsidRPr="006F6659">
        <w:rPr>
          <w:sz w:val="24"/>
          <w:szCs w:val="24"/>
        </w:rPr>
        <w:t>Hybridisation</w:t>
      </w:r>
      <w:proofErr w:type="spellEnd"/>
      <w:r w:rsidRPr="006F6659">
        <w:rPr>
          <w:sz w:val="24"/>
          <w:szCs w:val="24"/>
        </w:rPr>
        <w:t xml:space="preserve">- Recombinant Colonies are grown on a </w:t>
      </w:r>
      <w:proofErr w:type="spellStart"/>
      <w:r w:rsidRPr="006F6659">
        <w:rPr>
          <w:sz w:val="24"/>
          <w:szCs w:val="24"/>
        </w:rPr>
        <w:t>petriplates</w:t>
      </w:r>
      <w:proofErr w:type="spellEnd"/>
      <w:r w:rsidRPr="006F6659">
        <w:rPr>
          <w:sz w:val="24"/>
          <w:szCs w:val="24"/>
        </w:rPr>
        <w:t xml:space="preserve">. They are transferred to Nitrocellulose membrane, Cell </w:t>
      </w:r>
      <w:proofErr w:type="spellStart"/>
      <w:r w:rsidRPr="006F6659">
        <w:rPr>
          <w:sz w:val="24"/>
          <w:szCs w:val="24"/>
        </w:rPr>
        <w:t>lysis</w:t>
      </w:r>
      <w:proofErr w:type="spellEnd"/>
      <w:r w:rsidRPr="006F6659">
        <w:rPr>
          <w:sz w:val="24"/>
          <w:szCs w:val="24"/>
        </w:rPr>
        <w:t xml:space="preserve"> is carried out a</w:t>
      </w:r>
      <w:r w:rsidR="00B301C2" w:rsidRPr="006F6659">
        <w:rPr>
          <w:sz w:val="28"/>
          <w:szCs w:val="28"/>
        </w:rPr>
        <w:t xml:space="preserve">nd solution containing </w:t>
      </w:r>
      <w:r w:rsidR="00B301C2" w:rsidRPr="006F6659">
        <w:rPr>
          <w:sz w:val="28"/>
          <w:szCs w:val="28"/>
        </w:rPr>
        <w:t xml:space="preserve">antibodies </w:t>
      </w:r>
      <w:r w:rsidR="00B301C2" w:rsidRPr="006F6659">
        <w:rPr>
          <w:sz w:val="28"/>
          <w:szCs w:val="28"/>
        </w:rPr>
        <w:lastRenderedPageBreak/>
        <w:t>specific to recombinant protein are added. These antibodies are primary antibodies. Another set of antibody specific to primary antibodies are added (secondary antibodies), which detects the primary antibody and recombinant protein. T</w:t>
      </w:r>
      <w:r w:rsidR="00B301C2" w:rsidRPr="006F6659">
        <w:rPr>
          <w:sz w:val="28"/>
          <w:szCs w:val="28"/>
        </w:rPr>
        <w:t>he primary antibody—is detected by washing the membrane with</w:t>
      </w:r>
      <w:r w:rsidR="00B301C2" w:rsidRPr="006F6659">
        <w:rPr>
          <w:sz w:val="28"/>
          <w:szCs w:val="28"/>
        </w:rPr>
        <w:t xml:space="preserve"> </w:t>
      </w:r>
      <w:r w:rsidR="00B301C2" w:rsidRPr="006F6659">
        <w:rPr>
          <w:sz w:val="28"/>
          <w:szCs w:val="28"/>
        </w:rPr>
        <w:t>a labeled secondary antibody, which binds specifically to the primary antibody. Several</w:t>
      </w:r>
      <w:r w:rsidR="00B301C2" w:rsidRPr="006F6659">
        <w:rPr>
          <w:sz w:val="28"/>
          <w:szCs w:val="28"/>
        </w:rPr>
        <w:t xml:space="preserve"> </w:t>
      </w:r>
      <w:r w:rsidR="00B301C2" w:rsidRPr="006F6659">
        <w:rPr>
          <w:sz w:val="28"/>
          <w:szCs w:val="28"/>
        </w:rPr>
        <w:t>secondary antibody molecules can bind to a single primary antibody molecule, increasing</w:t>
      </w:r>
      <w:r w:rsidR="00B301C2" w:rsidRPr="006F6659">
        <w:rPr>
          <w:sz w:val="28"/>
          <w:szCs w:val="28"/>
        </w:rPr>
        <w:t xml:space="preserve"> </w:t>
      </w:r>
      <w:r w:rsidR="00B301C2" w:rsidRPr="006F6659">
        <w:rPr>
          <w:sz w:val="28"/>
          <w:szCs w:val="28"/>
        </w:rPr>
        <w:t>the amount of signal that is produced and enabling a clearer detection of each positive</w:t>
      </w:r>
      <w:r w:rsidR="00B301C2" w:rsidRPr="006F6659">
        <w:rPr>
          <w:sz w:val="28"/>
          <w:szCs w:val="28"/>
        </w:rPr>
        <w:t xml:space="preserve"> </w:t>
      </w:r>
      <w:r w:rsidR="00B301C2" w:rsidRPr="006F6659">
        <w:rPr>
          <w:sz w:val="28"/>
          <w:szCs w:val="28"/>
        </w:rPr>
        <w:t>colony.</w:t>
      </w:r>
    </w:p>
    <w:p w:rsidR="00B301C2" w:rsidRPr="006F6659" w:rsidRDefault="00B301C2" w:rsidP="00B301C2">
      <w:pPr>
        <w:pStyle w:val="ListParagraph"/>
        <w:jc w:val="both"/>
        <w:rPr>
          <w:sz w:val="24"/>
          <w:szCs w:val="24"/>
        </w:rPr>
      </w:pPr>
      <w:r w:rsidRPr="006F6659">
        <w:rPr>
          <w:sz w:val="24"/>
          <w:szCs w:val="24"/>
        </w:rPr>
        <w:t xml:space="preserve">The label can be radioactive which is detected by autoradiography or it can be enzyme linked, </w:t>
      </w:r>
      <w:proofErr w:type="spellStart"/>
      <w:r w:rsidRPr="006F6659">
        <w:rPr>
          <w:sz w:val="24"/>
          <w:szCs w:val="24"/>
        </w:rPr>
        <w:t>non radioactive</w:t>
      </w:r>
      <w:proofErr w:type="spellEnd"/>
      <w:r w:rsidRPr="006F6659">
        <w:rPr>
          <w:sz w:val="24"/>
          <w:szCs w:val="24"/>
        </w:rPr>
        <w:t xml:space="preserve"> that gives fluorescent signal.</w:t>
      </w:r>
    </w:p>
    <w:p w:rsidR="00B301C2" w:rsidRPr="006F6659" w:rsidRDefault="00B301C2" w:rsidP="00B301C2">
      <w:pPr>
        <w:pStyle w:val="ListParagraph"/>
        <w:jc w:val="both"/>
        <w:rPr>
          <w:sz w:val="24"/>
          <w:szCs w:val="24"/>
        </w:rPr>
      </w:pPr>
      <w:r w:rsidRPr="006F6659">
        <w:rPr>
          <w:noProof/>
          <w:sz w:val="28"/>
          <w:szCs w:val="28"/>
        </w:rPr>
        <w:drawing>
          <wp:anchor distT="0" distB="0" distL="114300" distR="114300" simplePos="0" relativeHeight="251659264" behindDoc="0" locked="0" layoutInCell="1" allowOverlap="1" wp14:anchorId="031AA4D0" wp14:editId="30318493">
            <wp:simplePos x="0" y="0"/>
            <wp:positionH relativeFrom="margin">
              <wp:posOffset>141605</wp:posOffset>
            </wp:positionH>
            <wp:positionV relativeFrom="margin">
              <wp:posOffset>2616835</wp:posOffset>
            </wp:positionV>
            <wp:extent cx="5950585" cy="4681855"/>
            <wp:effectExtent l="19050" t="19050" r="12065" b="234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B8B.tmp"/>
                    <pic:cNvPicPr/>
                  </pic:nvPicPr>
                  <pic:blipFill rotWithShape="1">
                    <a:blip r:embed="rId6">
                      <a:extLst>
                        <a:ext uri="{28A0092B-C50C-407E-A947-70E740481C1C}">
                          <a14:useLocalDpi xmlns:a14="http://schemas.microsoft.com/office/drawing/2010/main" val="0"/>
                        </a:ext>
                      </a:extLst>
                    </a:blip>
                    <a:srcRect l="16450" t="19708" r="36326" b="11275"/>
                    <a:stretch/>
                  </pic:blipFill>
                  <pic:spPr bwMode="auto">
                    <a:xfrm>
                      <a:off x="0" y="0"/>
                      <a:ext cx="5950585" cy="468185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659">
        <w:rPr>
          <w:sz w:val="28"/>
          <w:szCs w:val="28"/>
        </w:rPr>
        <w:t xml:space="preserve"> </w:t>
      </w:r>
    </w:p>
    <w:p w:rsidR="00B301C2" w:rsidRPr="006F6659" w:rsidRDefault="00B301C2">
      <w:pPr>
        <w:rPr>
          <w:sz w:val="24"/>
          <w:szCs w:val="24"/>
        </w:rPr>
      </w:pPr>
      <w:r w:rsidRPr="006F6659">
        <w:rPr>
          <w:sz w:val="24"/>
          <w:szCs w:val="24"/>
        </w:rPr>
        <w:br w:type="page"/>
      </w:r>
    </w:p>
    <w:p w:rsidR="00B704F4" w:rsidRPr="006F6659" w:rsidRDefault="006F6659" w:rsidP="00B301C2">
      <w:pPr>
        <w:pStyle w:val="ListParagraph"/>
        <w:jc w:val="both"/>
        <w:rPr>
          <w:sz w:val="24"/>
          <w:szCs w:val="24"/>
        </w:rPr>
      </w:pPr>
      <w:r w:rsidRPr="006F6659">
        <w:rPr>
          <w:noProof/>
          <w:sz w:val="24"/>
          <w:szCs w:val="24"/>
        </w:rPr>
        <w:lastRenderedPageBreak/>
        <w:drawing>
          <wp:anchor distT="0" distB="0" distL="114300" distR="114300" simplePos="0" relativeHeight="251660288" behindDoc="0" locked="0" layoutInCell="1" allowOverlap="1" wp14:anchorId="2F0A463E" wp14:editId="38357A63">
            <wp:simplePos x="0" y="0"/>
            <wp:positionH relativeFrom="margin">
              <wp:posOffset>1245235</wp:posOffset>
            </wp:positionH>
            <wp:positionV relativeFrom="margin">
              <wp:posOffset>0</wp:posOffset>
            </wp:positionV>
            <wp:extent cx="4538980" cy="3491865"/>
            <wp:effectExtent l="19050" t="19050" r="13970" b="133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8F1A.tmp"/>
                    <pic:cNvPicPr/>
                  </pic:nvPicPr>
                  <pic:blipFill rotWithShape="1">
                    <a:blip r:embed="rId7">
                      <a:extLst>
                        <a:ext uri="{28A0092B-C50C-407E-A947-70E740481C1C}">
                          <a14:useLocalDpi xmlns:a14="http://schemas.microsoft.com/office/drawing/2010/main" val="0"/>
                        </a:ext>
                      </a:extLst>
                    </a:blip>
                    <a:srcRect l="36080" t="49285" r="31831" b="4865"/>
                    <a:stretch/>
                  </pic:blipFill>
                  <pic:spPr bwMode="auto">
                    <a:xfrm>
                      <a:off x="0" y="0"/>
                      <a:ext cx="4538980" cy="349186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B704F4" w:rsidRPr="006F6659" w:rsidRDefault="00B704F4" w:rsidP="00B301C2">
      <w:pPr>
        <w:pStyle w:val="ListParagraph"/>
        <w:jc w:val="both"/>
        <w:rPr>
          <w:sz w:val="24"/>
          <w:szCs w:val="24"/>
        </w:rPr>
      </w:pPr>
    </w:p>
    <w:p w:rsidR="003B2F22" w:rsidRPr="006F6659" w:rsidRDefault="00B704F4" w:rsidP="00B704F4">
      <w:pPr>
        <w:pStyle w:val="ListParagraph"/>
        <w:jc w:val="both"/>
        <w:rPr>
          <w:sz w:val="24"/>
          <w:szCs w:val="24"/>
        </w:rPr>
      </w:pPr>
      <w:r w:rsidRPr="006F6659">
        <w:rPr>
          <w:sz w:val="24"/>
          <w:szCs w:val="24"/>
        </w:rPr>
        <w:t>Following the interaction of the primary antibody</w:t>
      </w:r>
      <w:r w:rsidRPr="006F6659">
        <w:rPr>
          <w:sz w:val="24"/>
          <w:szCs w:val="24"/>
        </w:rPr>
        <w:t xml:space="preserve"> </w:t>
      </w:r>
      <w:r w:rsidRPr="006F6659">
        <w:rPr>
          <w:sz w:val="24"/>
          <w:szCs w:val="24"/>
        </w:rPr>
        <w:t>with the target protein (antigen), any unbound antibody is washed</w:t>
      </w:r>
      <w:r w:rsidRPr="006F6659">
        <w:rPr>
          <w:sz w:val="24"/>
          <w:szCs w:val="24"/>
        </w:rPr>
        <w:t xml:space="preserve"> </w:t>
      </w:r>
      <w:r w:rsidRPr="006F6659">
        <w:rPr>
          <w:sz w:val="24"/>
          <w:szCs w:val="24"/>
        </w:rPr>
        <w:t>away, and the matrix is treated with a second antibody (secondary antibody)</w:t>
      </w:r>
      <w:r w:rsidRPr="006F6659">
        <w:rPr>
          <w:sz w:val="24"/>
          <w:szCs w:val="24"/>
        </w:rPr>
        <w:t xml:space="preserve"> </w:t>
      </w:r>
      <w:r w:rsidRPr="006F6659">
        <w:rPr>
          <w:sz w:val="24"/>
          <w:szCs w:val="24"/>
        </w:rPr>
        <w:t>that is specific for the primary antibody. In many assay systems, the</w:t>
      </w:r>
      <w:r w:rsidRPr="006F6659">
        <w:rPr>
          <w:sz w:val="24"/>
          <w:szCs w:val="24"/>
        </w:rPr>
        <w:t xml:space="preserve"> </w:t>
      </w:r>
      <w:r w:rsidRPr="006F6659">
        <w:rPr>
          <w:sz w:val="24"/>
          <w:szCs w:val="24"/>
        </w:rPr>
        <w:t>secondary antibody has an enzyme, such as alkaline phosphatase, attached</w:t>
      </w:r>
      <w:r w:rsidRPr="006F6659">
        <w:rPr>
          <w:sz w:val="24"/>
          <w:szCs w:val="24"/>
        </w:rPr>
        <w:t xml:space="preserve"> </w:t>
      </w:r>
      <w:r w:rsidRPr="006F6659">
        <w:rPr>
          <w:sz w:val="24"/>
          <w:szCs w:val="24"/>
        </w:rPr>
        <w:t>to it. After the matrix is washed, a colorless substrate is added. If the secondary</w:t>
      </w:r>
      <w:r w:rsidRPr="006F6659">
        <w:rPr>
          <w:sz w:val="24"/>
          <w:szCs w:val="24"/>
        </w:rPr>
        <w:t xml:space="preserve"> </w:t>
      </w:r>
      <w:r w:rsidRPr="006F6659">
        <w:rPr>
          <w:sz w:val="24"/>
          <w:szCs w:val="24"/>
        </w:rPr>
        <w:t>antibody has bound to the primary antibody, the colorless substrate</w:t>
      </w:r>
      <w:r w:rsidRPr="006F6659">
        <w:rPr>
          <w:sz w:val="24"/>
          <w:szCs w:val="24"/>
        </w:rPr>
        <w:t xml:space="preserve"> </w:t>
      </w:r>
      <w:r w:rsidRPr="006F6659">
        <w:rPr>
          <w:sz w:val="24"/>
          <w:szCs w:val="24"/>
        </w:rPr>
        <w:t>is hydrolyzed by the attached enzyme and produces a colored compound</w:t>
      </w:r>
      <w:r w:rsidRPr="006F6659">
        <w:rPr>
          <w:sz w:val="24"/>
          <w:szCs w:val="24"/>
        </w:rPr>
        <w:t xml:space="preserve"> </w:t>
      </w:r>
      <w:r w:rsidRPr="006F6659">
        <w:rPr>
          <w:sz w:val="24"/>
          <w:szCs w:val="24"/>
        </w:rPr>
        <w:t>that accumulates at the site of the reaction</w:t>
      </w:r>
      <w:r w:rsidR="006F6659" w:rsidRPr="006F6659">
        <w:rPr>
          <w:sz w:val="24"/>
          <w:szCs w:val="24"/>
        </w:rPr>
        <w:t>.</w:t>
      </w:r>
    </w:p>
    <w:p w:rsidR="006F6659" w:rsidRPr="006F6659" w:rsidRDefault="006F6659" w:rsidP="00B704F4">
      <w:pPr>
        <w:pStyle w:val="ListParagraph"/>
        <w:jc w:val="both"/>
        <w:rPr>
          <w:sz w:val="24"/>
          <w:szCs w:val="24"/>
        </w:rPr>
      </w:pPr>
      <w:r w:rsidRPr="006F6659">
        <w:rPr>
          <w:noProof/>
          <w:sz w:val="24"/>
          <w:szCs w:val="24"/>
        </w:rPr>
        <w:drawing>
          <wp:anchor distT="0" distB="0" distL="114300" distR="114300" simplePos="0" relativeHeight="251661312" behindDoc="0" locked="0" layoutInCell="1" allowOverlap="1" wp14:anchorId="2A396145" wp14:editId="76554C2F">
            <wp:simplePos x="0" y="0"/>
            <wp:positionH relativeFrom="margin">
              <wp:posOffset>1024255</wp:posOffset>
            </wp:positionH>
            <wp:positionV relativeFrom="margin">
              <wp:posOffset>5630545</wp:posOffset>
            </wp:positionV>
            <wp:extent cx="3909060" cy="3272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0F443.tmp"/>
                    <pic:cNvPicPr/>
                  </pic:nvPicPr>
                  <pic:blipFill rotWithShape="1">
                    <a:blip r:embed="rId8">
                      <a:extLst>
                        <a:ext uri="{28A0092B-C50C-407E-A947-70E740481C1C}">
                          <a14:useLocalDpi xmlns:a14="http://schemas.microsoft.com/office/drawing/2010/main" val="0"/>
                        </a:ext>
                      </a:extLst>
                    </a:blip>
                    <a:srcRect l="53557" t="12815" r="6267" b="26544"/>
                    <a:stretch/>
                  </pic:blipFill>
                  <pic:spPr bwMode="auto">
                    <a:xfrm>
                      <a:off x="0" y="0"/>
                      <a:ext cx="3909060" cy="327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6659" w:rsidRPr="006F6659" w:rsidRDefault="006F6659" w:rsidP="00B704F4">
      <w:pPr>
        <w:pStyle w:val="ListParagraph"/>
        <w:jc w:val="both"/>
        <w:rPr>
          <w:sz w:val="24"/>
          <w:szCs w:val="24"/>
        </w:rPr>
      </w:pPr>
    </w:p>
    <w:sectPr w:rsidR="006F6659" w:rsidRPr="006F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E514D"/>
    <w:multiLevelType w:val="hybridMultilevel"/>
    <w:tmpl w:val="8B7826B4"/>
    <w:lvl w:ilvl="0" w:tplc="9E9E8F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83558"/>
    <w:multiLevelType w:val="hybridMultilevel"/>
    <w:tmpl w:val="0BB6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CF"/>
    <w:rsid w:val="00051824"/>
    <w:rsid w:val="00194128"/>
    <w:rsid w:val="002815F3"/>
    <w:rsid w:val="003B2F22"/>
    <w:rsid w:val="006F6659"/>
    <w:rsid w:val="00B301C2"/>
    <w:rsid w:val="00B704F4"/>
    <w:rsid w:val="00C2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B007-F283-4CB5-925A-5F8D18D7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2020-04-17T07:08:00Z</dcterms:created>
  <dcterms:modified xsi:type="dcterms:W3CDTF">2020-04-17T08:08:00Z</dcterms:modified>
</cp:coreProperties>
</file>